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D54B1" w14:textId="3E03F8AC"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3088F">
        <w:t xml:space="preserve"> 2</w:t>
      </w:r>
      <w:r w:rsidR="00254AE8">
        <w:t>3-2</w:t>
      </w:r>
      <w:r w:rsidR="005A3F48">
        <w:t>5</w:t>
      </w:r>
    </w:p>
    <w:p w14:paraId="2A7D54B2" w14:textId="042099D8" w:rsidR="00E66558" w:rsidRDefault="009D71E8">
      <w:pPr>
        <w:pStyle w:val="Heading2"/>
        <w:rPr>
          <w:b w:val="0"/>
          <w:bCs/>
          <w:color w:val="auto"/>
          <w:sz w:val="24"/>
          <w:szCs w:val="24"/>
        </w:rPr>
      </w:pPr>
      <w:r>
        <w:rPr>
          <w:b w:val="0"/>
          <w:bCs/>
          <w:color w:val="auto"/>
          <w:sz w:val="24"/>
          <w:szCs w:val="24"/>
        </w:rPr>
        <w:t xml:space="preserve">This statement details our school’s use of pupil premium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60DA185A" w:rsidR="00E66558" w:rsidRDefault="00AB5F2C">
            <w:pPr>
              <w:pStyle w:val="TableRow"/>
            </w:pPr>
            <w:r>
              <w:t>St Mary’s CE Primary School</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31C3E1C9" w:rsidR="00E66558" w:rsidRDefault="001855E7" w:rsidP="001855E7">
            <w:pPr>
              <w:pStyle w:val="TableRow"/>
              <w:ind w:left="0"/>
            </w:pPr>
            <w:r>
              <w:t>9</w:t>
            </w:r>
            <w:r w:rsidR="00642225">
              <w:t>0</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3990B03A" w:rsidR="00E66558" w:rsidRDefault="001E5B8C">
            <w:pPr>
              <w:pStyle w:val="TableRow"/>
            </w:pPr>
            <w:r>
              <w:t>7.5%</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2" w14:textId="50111C41" w:rsidR="00E66558" w:rsidRDefault="00E0290E">
            <w:pPr>
              <w:pStyle w:val="TableRow"/>
            </w:pPr>
            <w:r>
              <w:t>2</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49B07359" w:rsidR="00E66558" w:rsidRDefault="00254AE8">
            <w:pPr>
              <w:pStyle w:val="TableRow"/>
            </w:pPr>
            <w:r>
              <w:t>Nov 23</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53C9A7FC" w:rsidR="00E66558" w:rsidRDefault="00E0290E" w:rsidP="001855E7">
            <w:pPr>
              <w:pStyle w:val="TableRow"/>
            </w:pPr>
            <w:r>
              <w:t>May 25</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77777777" w:rsidR="00E66558" w:rsidRDefault="00E66558">
            <w:pPr>
              <w:pStyle w:val="TableRow"/>
            </w:pP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7A1DD67A" w:rsidR="00E66558" w:rsidRDefault="00AB5F2C">
            <w:pPr>
              <w:pStyle w:val="TableRow"/>
            </w:pPr>
            <w:r>
              <w:t>Emma Grunnill</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59E5E372" w:rsidR="00E66558" w:rsidRDefault="00AB5F2C">
            <w:pPr>
              <w:pStyle w:val="TableRow"/>
            </w:pPr>
            <w:r>
              <w:t>Dick Bennett</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4B75CE84" w:rsidR="00E66558" w:rsidRDefault="009D71E8">
            <w:pPr>
              <w:pStyle w:val="TableRow"/>
            </w:pPr>
            <w:r>
              <w:t>£</w:t>
            </w:r>
            <w:r w:rsidR="001E5B8C">
              <w:t>2</w:t>
            </w:r>
            <w:r w:rsidR="00FB061A">
              <w:t>2</w:t>
            </w:r>
            <w:r w:rsidR="001E5B8C">
              <w:t>, 113</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B" w14:textId="276AEC95" w:rsidR="00E66558" w:rsidRDefault="005B6F75" w:rsidP="001855E7">
            <w:pPr>
              <w:pStyle w:val="TableRow"/>
              <w:ind w:left="0"/>
            </w:pPr>
            <w:r>
              <w:t>0</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1913DC7D" w:rsidR="00E66558" w:rsidRDefault="005B6F75" w:rsidP="001855E7">
            <w:pPr>
              <w:pStyle w:val="TableRow"/>
              <w:ind w:left="0"/>
            </w:pPr>
            <w:r>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3A69226F" w:rsidR="00E66558" w:rsidRDefault="009D71E8">
            <w:pPr>
              <w:pStyle w:val="TableRow"/>
            </w:pPr>
            <w:r>
              <w:t>£</w:t>
            </w:r>
            <w:r w:rsidR="001E5B8C">
              <w:t>2</w:t>
            </w:r>
            <w:r w:rsidR="00FB061A">
              <w:t>2</w:t>
            </w:r>
            <w:r w:rsidR="001E5B8C">
              <w:t>, 113</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00AB5F2C">
        <w:trPr>
          <w:trHeight w:val="1739"/>
        </w:trPr>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7" w14:textId="1702E1C6" w:rsidR="00E66558" w:rsidRDefault="00AB5F2C">
            <w:pPr>
              <w:pStyle w:val="ListParagraph"/>
              <w:numPr>
                <w:ilvl w:val="0"/>
                <w:numId w:val="13"/>
              </w:numPr>
              <w:rPr>
                <w:i/>
                <w:iCs/>
              </w:rPr>
            </w:pPr>
            <w:r>
              <w:rPr>
                <w:i/>
                <w:iCs/>
              </w:rPr>
              <w:t>We want our disadvantaged pupils to achieve their potential, academically, emotionally and physically. We want them to leave school secondary ready</w:t>
            </w:r>
            <w:r w:rsidR="00E27242">
              <w:rPr>
                <w:i/>
                <w:iCs/>
              </w:rPr>
              <w:t>, with a confident view of themselves as learners with high aspirations</w:t>
            </w:r>
            <w:r>
              <w:rPr>
                <w:i/>
                <w:iCs/>
              </w:rPr>
              <w:t>.</w:t>
            </w:r>
          </w:p>
          <w:p w14:paraId="2A7D54E9" w14:textId="23004FAD" w:rsidR="00E66558" w:rsidRPr="00AB5F2C" w:rsidRDefault="00AB5F2C" w:rsidP="005B6F75">
            <w:pPr>
              <w:pStyle w:val="ListParagraph"/>
              <w:numPr>
                <w:ilvl w:val="0"/>
                <w:numId w:val="13"/>
              </w:numPr>
              <w:rPr>
                <w:i/>
                <w:iCs/>
              </w:rPr>
            </w:pPr>
            <w:r>
              <w:rPr>
                <w:i/>
                <w:iCs/>
              </w:rPr>
              <w:t>Funding supports additional reading</w:t>
            </w:r>
            <w:r w:rsidR="005B6F75">
              <w:rPr>
                <w:i/>
                <w:iCs/>
              </w:rPr>
              <w:t xml:space="preserve"> and small group booster/intervention programmes</w:t>
            </w:r>
            <w:r>
              <w:rPr>
                <w:i/>
                <w:iCs/>
              </w:rPr>
              <w:t xml:space="preserve">, ELSA </w:t>
            </w:r>
            <w:r w:rsidR="005B6F75">
              <w:rPr>
                <w:i/>
                <w:iCs/>
              </w:rPr>
              <w:t xml:space="preserve">and TA </w:t>
            </w:r>
            <w:r>
              <w:rPr>
                <w:i/>
                <w:iCs/>
              </w:rPr>
              <w:t>support</w:t>
            </w:r>
            <w:r w:rsidR="005B6F75">
              <w:rPr>
                <w:i/>
                <w:iCs/>
              </w:rPr>
              <w:t xml:space="preserve"> for individual pupils</w:t>
            </w:r>
            <w:r w:rsidR="00E27242">
              <w:rPr>
                <w:i/>
                <w:iCs/>
              </w:rPr>
              <w:t xml:space="preserve">, </w:t>
            </w:r>
            <w:r w:rsidR="005B6F75">
              <w:rPr>
                <w:i/>
                <w:iCs/>
              </w:rPr>
              <w:t>support with trips</w:t>
            </w:r>
            <w:r w:rsidR="001855E7">
              <w:rPr>
                <w:i/>
                <w:iCs/>
              </w:rPr>
              <w:t xml:space="preserve"> and maintaining</w:t>
            </w:r>
            <w:r>
              <w:rPr>
                <w:i/>
                <w:iCs/>
              </w:rPr>
              <w:t xml:space="preserve"> Teaching Assistants this academic year.</w:t>
            </w:r>
          </w:p>
        </w:tc>
      </w:tr>
    </w:tbl>
    <w:p w14:paraId="2A7D54EB" w14:textId="77777777" w:rsidR="00E66558" w:rsidRDefault="009D71E8">
      <w:pPr>
        <w:pStyle w:val="Heading2"/>
        <w:spacing w:before="600"/>
      </w:pPr>
      <w: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570E5C00" w:rsidR="00E66558" w:rsidRDefault="00A32253" w:rsidP="001855E7">
            <w:pPr>
              <w:pStyle w:val="TableRowCentered"/>
              <w:ind w:left="0"/>
              <w:jc w:val="left"/>
            </w:pPr>
            <w:r>
              <w:rPr>
                <w:i/>
                <w:iCs/>
                <w:sz w:val="22"/>
                <w:szCs w:val="22"/>
              </w:rPr>
              <w:t>29</w:t>
            </w:r>
            <w:r w:rsidR="00AB5F2C">
              <w:rPr>
                <w:i/>
                <w:iCs/>
                <w:sz w:val="22"/>
                <w:szCs w:val="22"/>
              </w:rPr>
              <w:t xml:space="preserve">% of our disadvantaged pupils are also on the SEN register of need mainly for </w:t>
            </w:r>
            <w:r w:rsidR="00EC13B2">
              <w:rPr>
                <w:i/>
                <w:iCs/>
                <w:sz w:val="22"/>
                <w:szCs w:val="22"/>
              </w:rPr>
              <w:t xml:space="preserve">Cognition and learning </w:t>
            </w:r>
            <w:r w:rsidR="001855E7">
              <w:rPr>
                <w:i/>
                <w:iCs/>
                <w:sz w:val="22"/>
                <w:szCs w:val="22"/>
              </w:rPr>
              <w:t>and Physical/sensory</w:t>
            </w:r>
            <w:r w:rsidR="00AB5F2C">
              <w:rPr>
                <w:i/>
                <w:iCs/>
                <w:sz w:val="22"/>
                <w:szCs w:val="22"/>
              </w:rPr>
              <w:t xml:space="preserve">. </w:t>
            </w:r>
            <w:r w:rsidR="004760FD">
              <w:rPr>
                <w:i/>
                <w:iCs/>
                <w:sz w:val="22"/>
                <w:szCs w:val="22"/>
              </w:rPr>
              <w:t xml:space="preserve">This means their progress and attainment may be lower than their </w:t>
            </w:r>
            <w:proofErr w:type="gramStart"/>
            <w:r w:rsidR="004760FD">
              <w:rPr>
                <w:i/>
                <w:iCs/>
                <w:sz w:val="22"/>
                <w:szCs w:val="22"/>
              </w:rPr>
              <w:t>non SEN</w:t>
            </w:r>
            <w:proofErr w:type="gramEnd"/>
            <w:r w:rsidR="004760FD">
              <w:rPr>
                <w:i/>
                <w:iCs/>
                <w:sz w:val="22"/>
                <w:szCs w:val="22"/>
              </w:rPr>
              <w:t xml:space="preserve"> and non-disadvantaged peers. </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Pr="004760FD" w:rsidRDefault="009D71E8">
            <w:pPr>
              <w:pStyle w:val="TableRow"/>
              <w:rPr>
                <w:i/>
                <w:sz w:val="22"/>
                <w:szCs w:val="22"/>
              </w:rPr>
            </w:pPr>
            <w:r w:rsidRPr="004760FD">
              <w:rPr>
                <w:i/>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7B2F673A" w:rsidR="00E66558" w:rsidRPr="004760FD" w:rsidRDefault="006070B5" w:rsidP="001855E7">
            <w:pPr>
              <w:pStyle w:val="TableRowCentered"/>
              <w:ind w:left="0"/>
              <w:jc w:val="left"/>
              <w:rPr>
                <w:i/>
                <w:sz w:val="22"/>
                <w:szCs w:val="22"/>
              </w:rPr>
            </w:pPr>
            <w:r>
              <w:rPr>
                <w:i/>
                <w:sz w:val="22"/>
                <w:szCs w:val="22"/>
              </w:rPr>
              <w:t>57</w:t>
            </w:r>
            <w:proofErr w:type="gramStart"/>
            <w:r w:rsidR="001855E7">
              <w:rPr>
                <w:i/>
                <w:sz w:val="22"/>
                <w:szCs w:val="22"/>
              </w:rPr>
              <w:t xml:space="preserve">% </w:t>
            </w:r>
            <w:r w:rsidR="004760FD" w:rsidRPr="004760FD">
              <w:rPr>
                <w:i/>
                <w:sz w:val="22"/>
                <w:szCs w:val="22"/>
              </w:rPr>
              <w:t xml:space="preserve"> of</w:t>
            </w:r>
            <w:proofErr w:type="gramEnd"/>
            <w:r w:rsidR="004760FD" w:rsidRPr="004760FD">
              <w:rPr>
                <w:i/>
                <w:sz w:val="22"/>
                <w:szCs w:val="22"/>
              </w:rPr>
              <w:t xml:space="preserve"> our disadvantaged pupils need emotional support and are less resilient or confident than their peers. </w:t>
            </w:r>
            <w:r w:rsidR="005B6F75">
              <w:rPr>
                <w:i/>
                <w:sz w:val="22"/>
                <w:szCs w:val="22"/>
              </w:rPr>
              <w:t>Some require ELSA support and may need additional support from an adult in school to support welfare and positive emotional health.</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4F97BE94" w:rsidR="00E66558" w:rsidRPr="004760FD" w:rsidRDefault="004760FD">
            <w:pPr>
              <w:pStyle w:val="TableRowCentered"/>
              <w:jc w:val="left"/>
              <w:rPr>
                <w:i/>
                <w:sz w:val="22"/>
                <w:szCs w:val="22"/>
              </w:rPr>
            </w:pPr>
            <w:r w:rsidRPr="004760FD">
              <w:rPr>
                <w:i/>
                <w:sz w:val="22"/>
                <w:szCs w:val="22"/>
              </w:rPr>
              <w:t xml:space="preserve">A few of our disadvantaged pupils have attendance which is not in line with their non-pupil premium peers. This can be a barrier to progress. </w:t>
            </w:r>
          </w:p>
        </w:tc>
      </w:tr>
    </w:tbl>
    <w:p w14:paraId="2A7D54FF" w14:textId="77777777"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16EF5A3E" w:rsidR="00E66558" w:rsidRPr="008762A8" w:rsidRDefault="00921464" w:rsidP="00921464">
            <w:pPr>
              <w:pStyle w:val="TableRow"/>
              <w:rPr>
                <w:i/>
              </w:rPr>
            </w:pPr>
            <w:r w:rsidRPr="008762A8">
              <w:rPr>
                <w:i/>
                <w:iCs/>
                <w:sz w:val="22"/>
                <w:szCs w:val="22"/>
              </w:rPr>
              <w:t xml:space="preserve">All disadvantaged children demonstrate good progress and attainment from their starting points </w:t>
            </w:r>
            <w:proofErr w:type="gramStart"/>
            <w:r w:rsidRPr="008762A8">
              <w:rPr>
                <w:i/>
                <w:iCs/>
                <w:sz w:val="22"/>
                <w:szCs w:val="22"/>
              </w:rPr>
              <w:t>and  achieve</w:t>
            </w:r>
            <w:proofErr w:type="gramEnd"/>
            <w:r w:rsidRPr="008762A8">
              <w:rPr>
                <w:i/>
                <w:iCs/>
                <w:sz w:val="22"/>
                <w:szCs w:val="22"/>
              </w:rPr>
              <w:t xml:space="preserve"> in line with their non-pupil premium peers at the end of Key Stages 1 and 2</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51749C8A" w:rsidR="00E66558" w:rsidRPr="008762A8" w:rsidRDefault="00921464">
            <w:pPr>
              <w:pStyle w:val="TableRowCentered"/>
              <w:jc w:val="left"/>
              <w:rPr>
                <w:i/>
                <w:sz w:val="22"/>
                <w:szCs w:val="22"/>
              </w:rPr>
            </w:pPr>
            <w:r w:rsidRPr="008762A8">
              <w:rPr>
                <w:i/>
                <w:sz w:val="22"/>
                <w:szCs w:val="22"/>
              </w:rPr>
              <w:t xml:space="preserve">Pupils will perform in line or better than their non-pupil premium peers in national benchmarks  </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30515FA0" w:rsidR="00E66558" w:rsidRPr="003B088B" w:rsidRDefault="00921464" w:rsidP="003B088B">
            <w:pPr>
              <w:pStyle w:val="TableRow"/>
              <w:rPr>
                <w:i/>
                <w:sz w:val="22"/>
                <w:szCs w:val="22"/>
              </w:rPr>
            </w:pPr>
            <w:r w:rsidRPr="003B088B">
              <w:rPr>
                <w:i/>
                <w:sz w:val="22"/>
                <w:szCs w:val="22"/>
              </w:rPr>
              <w:t xml:space="preserve">Our </w:t>
            </w:r>
            <w:r w:rsidR="003B088B" w:rsidRPr="003B088B">
              <w:rPr>
                <w:i/>
                <w:sz w:val="22"/>
                <w:szCs w:val="22"/>
              </w:rPr>
              <w:t>disadvantaged</w:t>
            </w:r>
            <w:r w:rsidRPr="003B088B">
              <w:rPr>
                <w:i/>
                <w:sz w:val="22"/>
                <w:szCs w:val="22"/>
              </w:rPr>
              <w:t xml:space="preserve"> pupils are </w:t>
            </w:r>
            <w:r w:rsidR="003B088B" w:rsidRPr="003B088B">
              <w:rPr>
                <w:i/>
                <w:sz w:val="22"/>
                <w:szCs w:val="22"/>
              </w:rPr>
              <w:t>confident</w:t>
            </w:r>
            <w:r w:rsidRPr="003B088B">
              <w:rPr>
                <w:i/>
                <w:sz w:val="22"/>
                <w:szCs w:val="22"/>
              </w:rPr>
              <w:t xml:space="preserve"> </w:t>
            </w:r>
            <w:r w:rsidR="003B088B" w:rsidRPr="003B088B">
              <w:rPr>
                <w:i/>
                <w:sz w:val="22"/>
                <w:szCs w:val="22"/>
              </w:rPr>
              <w:t>individuals</w:t>
            </w:r>
            <w:r w:rsidRPr="003B088B">
              <w:rPr>
                <w:i/>
                <w:sz w:val="22"/>
                <w:szCs w:val="22"/>
              </w:rPr>
              <w:t xml:space="preserve"> who are resilient </w:t>
            </w:r>
            <w:r w:rsidR="003B088B" w:rsidRPr="003B088B">
              <w:rPr>
                <w:i/>
                <w:sz w:val="22"/>
                <w:szCs w:val="22"/>
              </w:rPr>
              <w:t>to learn independen</w:t>
            </w:r>
            <w:r w:rsidRPr="003B088B">
              <w:rPr>
                <w:i/>
                <w:sz w:val="22"/>
                <w:szCs w:val="22"/>
              </w:rPr>
              <w:t>tly and take risks</w:t>
            </w:r>
            <w:r w:rsidR="001416B1">
              <w:rPr>
                <w:i/>
                <w:sz w:val="22"/>
                <w:szCs w:val="22"/>
              </w:rPr>
              <w:t>. Th</w:t>
            </w:r>
            <w:r w:rsidR="008762A8">
              <w:rPr>
                <w:i/>
                <w:sz w:val="22"/>
                <w:szCs w:val="22"/>
              </w:rPr>
              <w:t>ey show</w:t>
            </w:r>
            <w:r w:rsidR="001416B1">
              <w:rPr>
                <w:i/>
                <w:sz w:val="22"/>
                <w:szCs w:val="22"/>
              </w:rPr>
              <w:t xml:space="preserve"> </w:t>
            </w:r>
            <w:r w:rsidR="001416B1">
              <w:rPr>
                <w:i/>
                <w:sz w:val="22"/>
                <w:szCs w:val="22"/>
              </w:rPr>
              <w:lastRenderedPageBreak/>
              <w:t>aspiration to progress</w:t>
            </w:r>
            <w:r w:rsidR="008762A8">
              <w:rPr>
                <w:i/>
                <w:sz w:val="22"/>
                <w:szCs w:val="22"/>
              </w:rPr>
              <w:t xml:space="preserve"> and have a greater sense of the richness of diversity in society</w:t>
            </w:r>
            <w:r w:rsidR="001416B1">
              <w:rPr>
                <w:i/>
                <w:sz w:val="22"/>
                <w:szCs w:val="22"/>
              </w:rPr>
              <w: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4D911915" w:rsidR="00E66558" w:rsidRPr="003B088B" w:rsidRDefault="00921464">
            <w:pPr>
              <w:pStyle w:val="TableRowCentered"/>
              <w:jc w:val="left"/>
              <w:rPr>
                <w:i/>
                <w:sz w:val="22"/>
                <w:szCs w:val="22"/>
              </w:rPr>
            </w:pPr>
            <w:r w:rsidRPr="003B088B">
              <w:rPr>
                <w:i/>
                <w:sz w:val="22"/>
                <w:szCs w:val="22"/>
              </w:rPr>
              <w:lastRenderedPageBreak/>
              <w:t>O</w:t>
            </w:r>
            <w:r w:rsidR="003B088B" w:rsidRPr="003B088B">
              <w:rPr>
                <w:i/>
                <w:sz w:val="22"/>
                <w:szCs w:val="22"/>
              </w:rPr>
              <w:t>ur dis</w:t>
            </w:r>
            <w:r w:rsidRPr="003B088B">
              <w:rPr>
                <w:i/>
                <w:sz w:val="22"/>
                <w:szCs w:val="22"/>
              </w:rPr>
              <w:t>a</w:t>
            </w:r>
            <w:r w:rsidR="003B088B" w:rsidRPr="003B088B">
              <w:rPr>
                <w:i/>
                <w:sz w:val="22"/>
                <w:szCs w:val="22"/>
              </w:rPr>
              <w:t>dva</w:t>
            </w:r>
            <w:r w:rsidRPr="003B088B">
              <w:rPr>
                <w:i/>
                <w:sz w:val="22"/>
                <w:szCs w:val="22"/>
              </w:rPr>
              <w:t xml:space="preserve">ntaged pupils </w:t>
            </w:r>
            <w:r w:rsidR="003B088B" w:rsidRPr="003B088B">
              <w:rPr>
                <w:i/>
                <w:sz w:val="22"/>
                <w:szCs w:val="22"/>
              </w:rPr>
              <w:t xml:space="preserve">learn independently alongside their non-disadvantaged peers. </w:t>
            </w:r>
            <w:r w:rsidR="008762A8">
              <w:rPr>
                <w:i/>
                <w:sz w:val="22"/>
                <w:szCs w:val="22"/>
              </w:rPr>
              <w:t xml:space="preserve">They can talk </w:t>
            </w:r>
            <w:r w:rsidR="008762A8">
              <w:rPr>
                <w:i/>
                <w:sz w:val="22"/>
                <w:szCs w:val="22"/>
              </w:rPr>
              <w:lastRenderedPageBreak/>
              <w:t xml:space="preserve">confidently about themselves as learners, and what they hope to achieve. </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178D4F90" w:rsidR="00E66558" w:rsidRPr="003B088B" w:rsidRDefault="003B088B">
            <w:pPr>
              <w:pStyle w:val="TableRow"/>
              <w:rPr>
                <w:i/>
                <w:sz w:val="22"/>
                <w:szCs w:val="22"/>
              </w:rPr>
            </w:pPr>
            <w:r w:rsidRPr="003B088B">
              <w:rPr>
                <w:i/>
                <w:sz w:val="22"/>
                <w:szCs w:val="22"/>
              </w:rPr>
              <w:lastRenderedPageBreak/>
              <w:t xml:space="preserve">All of our disadvantaged pupils attend </w:t>
            </w:r>
            <w:proofErr w:type="gramStart"/>
            <w:r w:rsidRPr="003B088B">
              <w:rPr>
                <w:i/>
                <w:sz w:val="22"/>
                <w:szCs w:val="22"/>
              </w:rPr>
              <w:t>school  regularly</w:t>
            </w:r>
            <w:proofErr w:type="gramEnd"/>
            <w:r w:rsidRPr="003B088B">
              <w:rPr>
                <w:i/>
                <w:sz w:val="22"/>
                <w:szCs w:val="22"/>
              </w:rPr>
              <w:t xml:space="preser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50F0A2EC" w:rsidR="00E66558" w:rsidRPr="003B088B" w:rsidRDefault="003B088B">
            <w:pPr>
              <w:pStyle w:val="TableRowCentered"/>
              <w:jc w:val="left"/>
              <w:rPr>
                <w:i/>
                <w:sz w:val="22"/>
                <w:szCs w:val="22"/>
              </w:rPr>
            </w:pPr>
            <w:r w:rsidRPr="003B088B">
              <w:rPr>
                <w:i/>
                <w:sz w:val="22"/>
                <w:szCs w:val="22"/>
              </w:rPr>
              <w:t>Attendance data is improved for individuals</w:t>
            </w:r>
          </w:p>
        </w:tc>
      </w:tr>
    </w:tbl>
    <w:p w14:paraId="2A7D5512" w14:textId="33C641E4" w:rsidR="00E66558" w:rsidRDefault="001416B1">
      <w:pPr>
        <w:pStyle w:val="Heading2"/>
      </w:pPr>
      <w:r>
        <w:t>Acti</w:t>
      </w:r>
      <w:r w:rsidR="009D71E8">
        <w:t>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492E1BF1" w:rsidR="00E66558" w:rsidRDefault="00292FFF">
      <w:r>
        <w:t>Budgeted cost: £</w:t>
      </w:r>
      <w:r w:rsidR="00182A96">
        <w:t>18</w:t>
      </w:r>
      <w:r w:rsidR="00F3088F">
        <w:t>,7</w:t>
      </w:r>
      <w:r w:rsidR="00182A96">
        <w:t>96</w:t>
      </w:r>
    </w:p>
    <w:tbl>
      <w:tblPr>
        <w:tblW w:w="5000" w:type="pct"/>
        <w:tblCellMar>
          <w:left w:w="10" w:type="dxa"/>
          <w:right w:w="10" w:type="dxa"/>
        </w:tblCellMar>
        <w:tblLook w:val="04A0" w:firstRow="1" w:lastRow="0" w:firstColumn="1" w:lastColumn="0" w:noHBand="0" w:noVBand="1"/>
      </w:tblPr>
      <w:tblGrid>
        <w:gridCol w:w="2233"/>
        <w:gridCol w:w="3388"/>
        <w:gridCol w:w="1672"/>
        <w:gridCol w:w="2193"/>
      </w:tblGrid>
      <w:tr w:rsidR="005B6F75" w14:paraId="2A7D5519" w14:textId="77777777" w:rsidTr="005B6F75">
        <w:tc>
          <w:tcPr>
            <w:tcW w:w="223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2EDF1441" w:rsidR="005B6F75" w:rsidRDefault="005B6F75">
            <w:pPr>
              <w:pStyle w:val="TableHeader"/>
              <w:jc w:val="left"/>
            </w:pPr>
            <w:r>
              <w:t>Area of Spend</w:t>
            </w:r>
          </w:p>
        </w:tc>
        <w:tc>
          <w:tcPr>
            <w:tcW w:w="33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A683913" w:rsidR="005B6F75" w:rsidRDefault="00430A8D">
            <w:pPr>
              <w:pStyle w:val="TableHeader"/>
              <w:jc w:val="left"/>
            </w:pPr>
            <w:r>
              <w:t>Description of Intervention</w:t>
            </w:r>
          </w:p>
        </w:tc>
        <w:tc>
          <w:tcPr>
            <w:tcW w:w="1672" w:type="dxa"/>
            <w:tcBorders>
              <w:top w:val="single" w:sz="4" w:space="0" w:color="000000"/>
              <w:left w:val="single" w:sz="4" w:space="0" w:color="000000"/>
              <w:bottom w:val="single" w:sz="4" w:space="0" w:color="000000"/>
              <w:right w:val="single" w:sz="4" w:space="0" w:color="000000"/>
            </w:tcBorders>
            <w:shd w:val="clear" w:color="auto" w:fill="D8E2E9"/>
          </w:tcPr>
          <w:p w14:paraId="770FE142" w14:textId="6880EDCF" w:rsidR="005B6F75" w:rsidRDefault="005B6F75">
            <w:pPr>
              <w:pStyle w:val="TableHeader"/>
              <w:jc w:val="left"/>
            </w:pPr>
            <w:r>
              <w:t>Evidence that supports this approach</w:t>
            </w:r>
          </w:p>
        </w:tc>
        <w:tc>
          <w:tcPr>
            <w:tcW w:w="219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2F15EC1D" w:rsidR="005B6F75" w:rsidRDefault="005B6F75">
            <w:pPr>
              <w:pStyle w:val="TableHeader"/>
              <w:jc w:val="left"/>
            </w:pPr>
            <w:r>
              <w:t>Challenge number(s) addressed</w:t>
            </w:r>
          </w:p>
        </w:tc>
      </w:tr>
      <w:tr w:rsidR="005B6F75" w14:paraId="25350AC2" w14:textId="77777777" w:rsidTr="005B6F75">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0D4A6" w14:textId="209A82D1" w:rsidR="005B6F75" w:rsidRPr="00E24478" w:rsidRDefault="005B6F75" w:rsidP="004760FD">
            <w:pPr>
              <w:pStyle w:val="TableRow"/>
              <w:rPr>
                <w:iCs/>
                <w:sz w:val="22"/>
                <w:szCs w:val="22"/>
              </w:rPr>
            </w:pPr>
            <w:r w:rsidRPr="00E24478">
              <w:rPr>
                <w:iCs/>
                <w:sz w:val="22"/>
                <w:szCs w:val="22"/>
              </w:rPr>
              <w:t xml:space="preserve">Retain Teaching Assistants in all classes to ensure that pupils have the support they need on a </w:t>
            </w:r>
            <w:proofErr w:type="gramStart"/>
            <w:r w:rsidRPr="00E24478">
              <w:rPr>
                <w:iCs/>
                <w:sz w:val="22"/>
                <w:szCs w:val="22"/>
              </w:rPr>
              <w:t>day to day</w:t>
            </w:r>
            <w:proofErr w:type="gramEnd"/>
            <w:r w:rsidRPr="00E24478">
              <w:rPr>
                <w:iCs/>
                <w:sz w:val="22"/>
                <w:szCs w:val="22"/>
              </w:rPr>
              <w:t xml:space="preserve"> basis across the curriculum </w:t>
            </w:r>
          </w:p>
        </w:tc>
        <w:tc>
          <w:tcPr>
            <w:tcW w:w="3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AA437" w14:textId="5328A6E1" w:rsidR="005B6F75" w:rsidRPr="00E24478" w:rsidRDefault="005B6F75" w:rsidP="004760FD">
            <w:pPr>
              <w:pStyle w:val="TableRowCentered"/>
              <w:ind w:left="0"/>
              <w:jc w:val="left"/>
              <w:rPr>
                <w:sz w:val="22"/>
              </w:rPr>
            </w:pPr>
            <w:r w:rsidRPr="00E24478">
              <w:rPr>
                <w:sz w:val="22"/>
              </w:rPr>
              <w:t xml:space="preserve">Teaching Assistants provide daily intervention programmes and </w:t>
            </w:r>
            <w:proofErr w:type="gramStart"/>
            <w:r w:rsidRPr="00E24478">
              <w:rPr>
                <w:sz w:val="22"/>
              </w:rPr>
              <w:t>catch up</w:t>
            </w:r>
            <w:proofErr w:type="gramEnd"/>
            <w:r w:rsidRPr="00E24478">
              <w:rPr>
                <w:sz w:val="22"/>
              </w:rPr>
              <w:t xml:space="preserve"> programmes to a wide variety of pupils on a daily basis. They support pupils to access the curriculum and provide a key source for emotional support.</w:t>
            </w:r>
            <w:r w:rsidR="00430A8D" w:rsidRPr="00E24478">
              <w:rPr>
                <w:sz w:val="22"/>
              </w:rPr>
              <w:t xml:space="preserve"> Some of these are pupils in receipt of Pupil Premium. </w:t>
            </w:r>
          </w:p>
        </w:tc>
        <w:tc>
          <w:tcPr>
            <w:tcW w:w="1672" w:type="dxa"/>
            <w:tcBorders>
              <w:top w:val="single" w:sz="4" w:space="0" w:color="000000"/>
              <w:left w:val="single" w:sz="4" w:space="0" w:color="000000"/>
              <w:bottom w:val="single" w:sz="4" w:space="0" w:color="000000"/>
              <w:right w:val="single" w:sz="4" w:space="0" w:color="000000"/>
            </w:tcBorders>
          </w:tcPr>
          <w:p w14:paraId="6BD13375" w14:textId="6A13D9DC" w:rsidR="005B6F75" w:rsidRPr="00E24478" w:rsidRDefault="00430A8D">
            <w:pPr>
              <w:pStyle w:val="TableRowCentered"/>
              <w:jc w:val="left"/>
              <w:rPr>
                <w:sz w:val="22"/>
              </w:rPr>
            </w:pPr>
            <w:r w:rsidRPr="00E24478">
              <w:rPr>
                <w:sz w:val="22"/>
              </w:rPr>
              <w:t xml:space="preserve">Teaching Assistants are </w:t>
            </w:r>
            <w:proofErr w:type="gramStart"/>
            <w:r w:rsidRPr="00E24478">
              <w:rPr>
                <w:sz w:val="22"/>
              </w:rPr>
              <w:t>a valuable asset</w:t>
            </w:r>
            <w:proofErr w:type="gramEnd"/>
            <w:r w:rsidRPr="00E24478">
              <w:rPr>
                <w:sz w:val="22"/>
              </w:rPr>
              <w:t xml:space="preserve"> for the welfare and educational development of pupils. </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ACFDD" w14:textId="05D93ABC" w:rsidR="005B6F75" w:rsidRPr="00E24478" w:rsidRDefault="005B6F75">
            <w:pPr>
              <w:pStyle w:val="TableRowCentered"/>
              <w:jc w:val="left"/>
              <w:rPr>
                <w:sz w:val="22"/>
              </w:rPr>
            </w:pPr>
            <w:r w:rsidRPr="00E24478">
              <w:rPr>
                <w:sz w:val="22"/>
              </w:rPr>
              <w:t>9</w:t>
            </w:r>
            <w:r w:rsidR="00497B82">
              <w:rPr>
                <w:sz w:val="22"/>
              </w:rPr>
              <w:t>3</w:t>
            </w:r>
          </w:p>
        </w:tc>
      </w:tr>
      <w:tr w:rsidR="005B6F75" w14:paraId="2A7D551D" w14:textId="77777777" w:rsidTr="005B6F75">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17A92A4B" w:rsidR="005B6F75" w:rsidRPr="00E24478" w:rsidRDefault="005B6F75" w:rsidP="004760FD">
            <w:pPr>
              <w:pStyle w:val="TableRow"/>
            </w:pPr>
            <w:r w:rsidRPr="00E24478">
              <w:rPr>
                <w:iCs/>
                <w:sz w:val="22"/>
                <w:szCs w:val="22"/>
              </w:rPr>
              <w:t>Retain Teaching Assistant</w:t>
            </w:r>
            <w:r w:rsidR="00430A8D" w:rsidRPr="00E24478">
              <w:rPr>
                <w:iCs/>
                <w:sz w:val="22"/>
                <w:szCs w:val="22"/>
              </w:rPr>
              <w:t>s</w:t>
            </w:r>
            <w:r w:rsidRPr="00E24478">
              <w:rPr>
                <w:iCs/>
                <w:sz w:val="22"/>
                <w:szCs w:val="22"/>
              </w:rPr>
              <w:t xml:space="preserve"> in the afternoons to deliver additional reading support to all children in receipt of PP and SEN pupils</w:t>
            </w:r>
          </w:p>
        </w:tc>
        <w:tc>
          <w:tcPr>
            <w:tcW w:w="3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B" w14:textId="0517013D" w:rsidR="005B6F75" w:rsidRPr="00E24478" w:rsidRDefault="00E24478" w:rsidP="004760FD">
            <w:pPr>
              <w:pStyle w:val="TableRowCentered"/>
              <w:ind w:left="0"/>
              <w:jc w:val="left"/>
              <w:rPr>
                <w:sz w:val="22"/>
              </w:rPr>
            </w:pPr>
            <w:r w:rsidRPr="00E24478">
              <w:rPr>
                <w:sz w:val="22"/>
              </w:rPr>
              <w:t>Teaching</w:t>
            </w:r>
            <w:r w:rsidR="00430A8D" w:rsidRPr="00E24478">
              <w:rPr>
                <w:sz w:val="22"/>
              </w:rPr>
              <w:t xml:space="preserve"> </w:t>
            </w:r>
            <w:r w:rsidRPr="00E24478">
              <w:rPr>
                <w:sz w:val="22"/>
              </w:rPr>
              <w:t>Assistants</w:t>
            </w:r>
            <w:r w:rsidR="00430A8D" w:rsidRPr="00E24478">
              <w:rPr>
                <w:sz w:val="22"/>
              </w:rPr>
              <w:t xml:space="preserve"> spend time reading regular</w:t>
            </w:r>
            <w:r w:rsidRPr="00E24478">
              <w:rPr>
                <w:sz w:val="22"/>
              </w:rPr>
              <w:t xml:space="preserve">ly with pupils </w:t>
            </w:r>
            <w:proofErr w:type="gramStart"/>
            <w:r w:rsidRPr="00E24478">
              <w:rPr>
                <w:sz w:val="22"/>
              </w:rPr>
              <w:t>in order to</w:t>
            </w:r>
            <w:proofErr w:type="gramEnd"/>
            <w:r w:rsidRPr="00E24478">
              <w:rPr>
                <w:sz w:val="22"/>
              </w:rPr>
              <w:t xml:space="preserve"> develop</w:t>
            </w:r>
            <w:r w:rsidR="00430A8D" w:rsidRPr="00E24478">
              <w:rPr>
                <w:sz w:val="22"/>
              </w:rPr>
              <w:t xml:space="preserve"> their reading </w:t>
            </w:r>
            <w:r w:rsidRPr="00E24478">
              <w:rPr>
                <w:sz w:val="22"/>
              </w:rPr>
              <w:t>skills</w:t>
            </w:r>
            <w:r w:rsidR="00430A8D" w:rsidRPr="00E24478">
              <w:rPr>
                <w:sz w:val="22"/>
              </w:rPr>
              <w:t xml:space="preserve"> and </w:t>
            </w:r>
            <w:r w:rsidRPr="00E24478">
              <w:rPr>
                <w:sz w:val="22"/>
              </w:rPr>
              <w:t>confidence. Some</w:t>
            </w:r>
            <w:r w:rsidR="00430A8D" w:rsidRPr="00E24478">
              <w:rPr>
                <w:sz w:val="22"/>
              </w:rPr>
              <w:t xml:space="preserve"> of these pupils are in receipt of Pupil Premium.</w:t>
            </w:r>
          </w:p>
        </w:tc>
        <w:tc>
          <w:tcPr>
            <w:tcW w:w="1672" w:type="dxa"/>
            <w:tcBorders>
              <w:top w:val="single" w:sz="4" w:space="0" w:color="000000"/>
              <w:left w:val="single" w:sz="4" w:space="0" w:color="000000"/>
              <w:bottom w:val="single" w:sz="4" w:space="0" w:color="000000"/>
              <w:right w:val="single" w:sz="4" w:space="0" w:color="000000"/>
            </w:tcBorders>
          </w:tcPr>
          <w:p w14:paraId="1F91BB8B" w14:textId="20EA82BC" w:rsidR="005B6F75" w:rsidRPr="00E24478" w:rsidRDefault="00430A8D">
            <w:pPr>
              <w:pStyle w:val="TableRowCentered"/>
              <w:jc w:val="left"/>
              <w:rPr>
                <w:sz w:val="22"/>
              </w:rPr>
            </w:pPr>
            <w:r w:rsidRPr="00E24478">
              <w:rPr>
                <w:sz w:val="22"/>
              </w:rPr>
              <w:t xml:space="preserve">Fluent reading is the key to educational success and success later in life. We want </w:t>
            </w:r>
            <w:proofErr w:type="gramStart"/>
            <w:r w:rsidRPr="00E24478">
              <w:rPr>
                <w:sz w:val="22"/>
              </w:rPr>
              <w:t>all of</w:t>
            </w:r>
            <w:proofErr w:type="gramEnd"/>
            <w:r w:rsidRPr="00E24478">
              <w:rPr>
                <w:sz w:val="22"/>
              </w:rPr>
              <w:t xml:space="preserve"> our children leaving school being confident readers so that they can easil</w:t>
            </w:r>
            <w:r w:rsidR="00F3088F">
              <w:rPr>
                <w:sz w:val="22"/>
              </w:rPr>
              <w:t>y access the curriculum. This, in</w:t>
            </w:r>
            <w:r w:rsidRPr="00E24478">
              <w:rPr>
                <w:sz w:val="22"/>
              </w:rPr>
              <w:t xml:space="preserve"> turn</w:t>
            </w:r>
            <w:r w:rsidR="00F3088F">
              <w:rPr>
                <w:sz w:val="22"/>
              </w:rPr>
              <w:t>,</w:t>
            </w:r>
            <w:r w:rsidRPr="00E24478">
              <w:rPr>
                <w:sz w:val="22"/>
              </w:rPr>
              <w:t xml:space="preserve"> also aids their communication and written skills.</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5C729CA0" w:rsidR="005B6F75" w:rsidRPr="00E24478" w:rsidRDefault="005B6F75">
            <w:pPr>
              <w:pStyle w:val="TableRowCentered"/>
              <w:jc w:val="left"/>
              <w:rPr>
                <w:sz w:val="22"/>
              </w:rPr>
            </w:pPr>
            <w:r w:rsidRPr="00E24478">
              <w:rPr>
                <w:sz w:val="22"/>
              </w:rPr>
              <w:t>3</w:t>
            </w:r>
            <w:r w:rsidR="00497B82">
              <w:rPr>
                <w:sz w:val="22"/>
              </w:rPr>
              <w:t>1</w:t>
            </w:r>
          </w:p>
        </w:tc>
      </w:tr>
      <w:tr w:rsidR="00430A8D" w14:paraId="562482D7" w14:textId="77777777" w:rsidTr="005B6F75">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A267E" w14:textId="2DA081C6" w:rsidR="00430A8D" w:rsidRPr="00E24478" w:rsidRDefault="00430A8D" w:rsidP="004760FD">
            <w:pPr>
              <w:pStyle w:val="TableRow"/>
              <w:rPr>
                <w:iCs/>
                <w:sz w:val="22"/>
                <w:szCs w:val="22"/>
              </w:rPr>
            </w:pPr>
            <w:r w:rsidRPr="00E24478">
              <w:rPr>
                <w:iCs/>
                <w:sz w:val="22"/>
                <w:szCs w:val="22"/>
              </w:rPr>
              <w:t>Phonics intervention</w:t>
            </w:r>
          </w:p>
        </w:tc>
        <w:tc>
          <w:tcPr>
            <w:tcW w:w="3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39513" w14:textId="28246D13" w:rsidR="00430A8D" w:rsidRPr="00E24478" w:rsidRDefault="00430A8D" w:rsidP="00E24478">
            <w:pPr>
              <w:pStyle w:val="TableRowCentered"/>
              <w:ind w:left="0"/>
              <w:jc w:val="left"/>
              <w:rPr>
                <w:sz w:val="22"/>
              </w:rPr>
            </w:pPr>
            <w:r w:rsidRPr="00E24478">
              <w:rPr>
                <w:sz w:val="22"/>
              </w:rPr>
              <w:t xml:space="preserve">Maintain additional Teaching Assistants to teach phonics sessions across KS1 </w:t>
            </w:r>
            <w:r w:rsidR="00E24478" w:rsidRPr="00E24478">
              <w:rPr>
                <w:sz w:val="22"/>
              </w:rPr>
              <w:t xml:space="preserve">in smaller groups </w:t>
            </w:r>
            <w:r w:rsidRPr="00E24478">
              <w:rPr>
                <w:sz w:val="22"/>
              </w:rPr>
              <w:t xml:space="preserve">to ensure that pupils are </w:t>
            </w:r>
            <w:r w:rsidRPr="00E24478">
              <w:rPr>
                <w:sz w:val="22"/>
              </w:rPr>
              <w:lastRenderedPageBreak/>
              <w:t xml:space="preserve">secure in their </w:t>
            </w:r>
            <w:r w:rsidR="00E24478" w:rsidRPr="00E24478">
              <w:rPr>
                <w:sz w:val="22"/>
              </w:rPr>
              <w:t>phonic knowledge</w:t>
            </w:r>
            <w:r w:rsidRPr="00E24478">
              <w:rPr>
                <w:sz w:val="22"/>
              </w:rPr>
              <w:t>. Some are pupils in receipt of Pupil Premium.</w:t>
            </w:r>
          </w:p>
        </w:tc>
        <w:tc>
          <w:tcPr>
            <w:tcW w:w="1672" w:type="dxa"/>
            <w:tcBorders>
              <w:top w:val="single" w:sz="4" w:space="0" w:color="000000"/>
              <w:left w:val="single" w:sz="4" w:space="0" w:color="000000"/>
              <w:bottom w:val="single" w:sz="4" w:space="0" w:color="000000"/>
              <w:right w:val="single" w:sz="4" w:space="0" w:color="000000"/>
            </w:tcBorders>
          </w:tcPr>
          <w:p w14:paraId="74DAE9EB" w14:textId="52548A6E" w:rsidR="00430A8D" w:rsidRPr="00E24478" w:rsidRDefault="00430A8D">
            <w:pPr>
              <w:pStyle w:val="TableRowCentered"/>
              <w:jc w:val="left"/>
              <w:rPr>
                <w:sz w:val="22"/>
              </w:rPr>
            </w:pPr>
            <w:r w:rsidRPr="00E24478">
              <w:rPr>
                <w:sz w:val="22"/>
              </w:rPr>
              <w:lastRenderedPageBreak/>
              <w:t xml:space="preserve">We know that regular small group teaching at the right </w:t>
            </w:r>
            <w:r w:rsidRPr="00E24478">
              <w:rPr>
                <w:sz w:val="22"/>
              </w:rPr>
              <w:lastRenderedPageBreak/>
              <w:t>level has a positive impact on pupil’s learning and confidence.</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CCB6B" w14:textId="6EB93741" w:rsidR="00430A8D" w:rsidRPr="00E24478" w:rsidRDefault="00430A8D">
            <w:pPr>
              <w:pStyle w:val="TableRowCentered"/>
              <w:jc w:val="left"/>
              <w:rPr>
                <w:sz w:val="22"/>
              </w:rPr>
            </w:pPr>
            <w:r w:rsidRPr="00E24478">
              <w:rPr>
                <w:sz w:val="22"/>
              </w:rPr>
              <w:lastRenderedPageBreak/>
              <w:t>3</w:t>
            </w:r>
            <w:r w:rsidR="005571EB">
              <w:rPr>
                <w:sz w:val="22"/>
              </w:rPr>
              <w:t>6</w:t>
            </w:r>
          </w:p>
        </w:tc>
      </w:tr>
    </w:tbl>
    <w:p w14:paraId="2A7D5522" w14:textId="77777777" w:rsidR="00E66558" w:rsidRDefault="00E66558">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21D8A093" w:rsidR="00E66558" w:rsidRDefault="009D71E8">
      <w:r>
        <w:t xml:space="preserve">Budgeted cost: £ </w:t>
      </w:r>
      <w:r w:rsidR="00386030">
        <w:rPr>
          <w:i/>
          <w:iCs/>
        </w:rPr>
        <w:t>1,</w:t>
      </w:r>
      <w:r w:rsidR="008244DF">
        <w:rPr>
          <w:i/>
          <w:iCs/>
        </w:rPr>
        <w:t>8</w:t>
      </w:r>
      <w:r w:rsidR="00386030">
        <w:rPr>
          <w:i/>
          <w:iCs/>
        </w:rPr>
        <w:t>42</w:t>
      </w:r>
    </w:p>
    <w:tbl>
      <w:tblPr>
        <w:tblW w:w="5000" w:type="pct"/>
        <w:tblCellMar>
          <w:left w:w="10" w:type="dxa"/>
          <w:right w:w="10" w:type="dxa"/>
        </w:tblCellMar>
        <w:tblLook w:val="04A0" w:firstRow="1" w:lastRow="0" w:firstColumn="1" w:lastColumn="0" w:noHBand="0" w:noVBand="1"/>
      </w:tblPr>
      <w:tblGrid>
        <w:gridCol w:w="2239"/>
        <w:gridCol w:w="3351"/>
        <w:gridCol w:w="1694"/>
        <w:gridCol w:w="2202"/>
      </w:tblGrid>
      <w:tr w:rsidR="005B6F75" w14:paraId="2A7D5528" w14:textId="77777777" w:rsidTr="005B6F75">
        <w:tc>
          <w:tcPr>
            <w:tcW w:w="223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086A58C4" w:rsidR="005B6F75" w:rsidRDefault="005B6F75">
            <w:pPr>
              <w:pStyle w:val="TableHeader"/>
              <w:jc w:val="left"/>
            </w:pPr>
            <w:r>
              <w:t>Area of Spend</w:t>
            </w:r>
          </w:p>
        </w:tc>
        <w:tc>
          <w:tcPr>
            <w:tcW w:w="335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0531D99F" w:rsidR="005B6F75" w:rsidRDefault="005B6F75">
            <w:pPr>
              <w:pStyle w:val="TableHeader"/>
              <w:jc w:val="left"/>
            </w:pPr>
            <w:r>
              <w:t>Description of Intervention</w:t>
            </w:r>
          </w:p>
        </w:tc>
        <w:tc>
          <w:tcPr>
            <w:tcW w:w="1694" w:type="dxa"/>
            <w:tcBorders>
              <w:top w:val="single" w:sz="4" w:space="0" w:color="000000"/>
              <w:left w:val="single" w:sz="4" w:space="0" w:color="000000"/>
              <w:bottom w:val="single" w:sz="4" w:space="0" w:color="000000"/>
              <w:right w:val="single" w:sz="4" w:space="0" w:color="000000"/>
            </w:tcBorders>
            <w:shd w:val="clear" w:color="auto" w:fill="D8E2E9"/>
          </w:tcPr>
          <w:p w14:paraId="336EBA54" w14:textId="56661F2E" w:rsidR="005B6F75" w:rsidRDefault="005B6F75">
            <w:pPr>
              <w:pStyle w:val="TableHeader"/>
              <w:jc w:val="left"/>
            </w:pPr>
            <w:r>
              <w:t>Evidence that supports this approach</w:t>
            </w:r>
          </w:p>
        </w:tc>
        <w:tc>
          <w:tcPr>
            <w:tcW w:w="220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66144A2E" w:rsidR="005B6F75" w:rsidRDefault="005B6F75">
            <w:pPr>
              <w:pStyle w:val="TableHeader"/>
              <w:jc w:val="left"/>
            </w:pPr>
            <w:r>
              <w:t>Challenge number(s) addressed</w:t>
            </w:r>
          </w:p>
        </w:tc>
      </w:tr>
      <w:tr w:rsidR="005B6F75" w:rsidRPr="00430A8D" w14:paraId="2A7D5530" w14:textId="77777777" w:rsidTr="005B6F75">
        <w:tc>
          <w:tcPr>
            <w:tcW w:w="2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60395F83" w:rsidR="005B6F75" w:rsidRPr="00430A8D" w:rsidRDefault="005B6F75">
            <w:pPr>
              <w:pStyle w:val="TableRow"/>
              <w:rPr>
                <w:sz w:val="22"/>
              </w:rPr>
            </w:pPr>
            <w:r w:rsidRPr="00430A8D">
              <w:rPr>
                <w:sz w:val="22"/>
              </w:rPr>
              <w:t xml:space="preserve">Small group tutoring in maths and English (below expected attainment for their potential) </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E" w14:textId="59C403EC" w:rsidR="005B6F75" w:rsidRPr="00430A8D" w:rsidRDefault="005B6F75" w:rsidP="00430A8D">
            <w:pPr>
              <w:pStyle w:val="TableRowCentered"/>
              <w:jc w:val="left"/>
              <w:rPr>
                <w:sz w:val="22"/>
              </w:rPr>
            </w:pPr>
            <w:r w:rsidRPr="00430A8D">
              <w:rPr>
                <w:sz w:val="22"/>
              </w:rPr>
              <w:t>A teacher is delivering catch up sessions before school to close the gap in pupils</w:t>
            </w:r>
            <w:r w:rsidR="00430A8D" w:rsidRPr="00430A8D">
              <w:rPr>
                <w:sz w:val="22"/>
              </w:rPr>
              <w:t xml:space="preserve">’ </w:t>
            </w:r>
            <w:r w:rsidRPr="00430A8D">
              <w:rPr>
                <w:sz w:val="22"/>
              </w:rPr>
              <w:t xml:space="preserve">attainment in Year 6, focusing on basic mathematics and literacy skills. This group includes Pupil Premium pupils.  </w:t>
            </w:r>
          </w:p>
        </w:tc>
        <w:tc>
          <w:tcPr>
            <w:tcW w:w="1694" w:type="dxa"/>
            <w:tcBorders>
              <w:top w:val="single" w:sz="4" w:space="0" w:color="000000"/>
              <w:left w:val="single" w:sz="4" w:space="0" w:color="000000"/>
              <w:bottom w:val="single" w:sz="4" w:space="0" w:color="000000"/>
              <w:right w:val="single" w:sz="4" w:space="0" w:color="000000"/>
            </w:tcBorders>
          </w:tcPr>
          <w:p w14:paraId="1D09FEF9" w14:textId="36EBB6F0" w:rsidR="005B6F75" w:rsidRPr="00430A8D" w:rsidRDefault="00430A8D">
            <w:pPr>
              <w:pStyle w:val="TableRowCentered"/>
              <w:jc w:val="left"/>
              <w:rPr>
                <w:sz w:val="22"/>
              </w:rPr>
            </w:pPr>
            <w:r w:rsidRPr="00430A8D">
              <w:rPr>
                <w:sz w:val="22"/>
              </w:rPr>
              <w:t>Regular practice of basic skills in smaller groups is known to have a positive impact on learning</w:t>
            </w:r>
            <w:r w:rsidR="00F3088F">
              <w:rPr>
                <w:sz w:val="22"/>
              </w:rPr>
              <w:t>.</w:t>
            </w: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39EEE668" w:rsidR="005B6F75" w:rsidRPr="00430A8D" w:rsidRDefault="005B6F75">
            <w:pPr>
              <w:pStyle w:val="TableRowCentered"/>
              <w:jc w:val="left"/>
              <w:rPr>
                <w:sz w:val="22"/>
              </w:rPr>
            </w:pPr>
            <w:r w:rsidRPr="00430A8D">
              <w:rPr>
                <w:sz w:val="22"/>
              </w:rPr>
              <w:t>10</w:t>
            </w:r>
          </w:p>
        </w:tc>
      </w:tr>
      <w:tr w:rsidR="008244DF" w:rsidRPr="00430A8D" w14:paraId="1867D5E4" w14:textId="77777777" w:rsidTr="005B6F75">
        <w:tc>
          <w:tcPr>
            <w:tcW w:w="2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B7FB7" w14:textId="03B6F8BF" w:rsidR="008244DF" w:rsidRPr="00430A8D" w:rsidRDefault="008244DF">
            <w:pPr>
              <w:pStyle w:val="TableRow"/>
              <w:rPr>
                <w:sz w:val="22"/>
              </w:rPr>
            </w:pPr>
            <w:r>
              <w:rPr>
                <w:sz w:val="22"/>
              </w:rPr>
              <w:t>Participation in Teaching Live sessions to raise attainment in writing</w:t>
            </w:r>
          </w:p>
        </w:tc>
        <w:tc>
          <w:tcPr>
            <w:tcW w:w="3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F67D1" w14:textId="412A4FBE" w:rsidR="008244DF" w:rsidRPr="00430A8D" w:rsidRDefault="008244DF" w:rsidP="00430A8D">
            <w:pPr>
              <w:pStyle w:val="TableRowCentered"/>
              <w:jc w:val="left"/>
              <w:rPr>
                <w:sz w:val="22"/>
              </w:rPr>
            </w:pPr>
            <w:r>
              <w:rPr>
                <w:sz w:val="22"/>
              </w:rPr>
              <w:t xml:space="preserve">A series of live online teaching sessions to raise </w:t>
            </w:r>
            <w:r w:rsidR="00925C06">
              <w:rPr>
                <w:sz w:val="22"/>
              </w:rPr>
              <w:t xml:space="preserve">standards in writing in Year 5 and 6. This group includes 71% of our pupils with Pupil Premium. </w:t>
            </w:r>
          </w:p>
        </w:tc>
        <w:tc>
          <w:tcPr>
            <w:tcW w:w="1694" w:type="dxa"/>
            <w:tcBorders>
              <w:top w:val="single" w:sz="4" w:space="0" w:color="000000"/>
              <w:left w:val="single" w:sz="4" w:space="0" w:color="000000"/>
              <w:bottom w:val="single" w:sz="4" w:space="0" w:color="000000"/>
              <w:right w:val="single" w:sz="4" w:space="0" w:color="000000"/>
            </w:tcBorders>
          </w:tcPr>
          <w:p w14:paraId="250EC30D" w14:textId="72AF3CA1" w:rsidR="008244DF" w:rsidRPr="00430A8D" w:rsidRDefault="00D96389">
            <w:pPr>
              <w:pStyle w:val="TableRowCentered"/>
              <w:jc w:val="left"/>
              <w:rPr>
                <w:sz w:val="22"/>
              </w:rPr>
            </w:pPr>
            <w:r>
              <w:rPr>
                <w:sz w:val="22"/>
              </w:rPr>
              <w:t xml:space="preserve">Focused intervention and targeted teaching raises standards. </w:t>
            </w: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D8298" w14:textId="2909B6D7" w:rsidR="008244DF" w:rsidRPr="00430A8D" w:rsidRDefault="00D96389">
            <w:pPr>
              <w:pStyle w:val="TableRowCentered"/>
              <w:jc w:val="left"/>
              <w:rPr>
                <w:sz w:val="22"/>
              </w:rPr>
            </w:pPr>
            <w:r>
              <w:rPr>
                <w:sz w:val="22"/>
              </w:rPr>
              <w:t>28</w:t>
            </w:r>
          </w:p>
        </w:tc>
      </w:tr>
    </w:tbl>
    <w:p w14:paraId="2A7D5531" w14:textId="77777777" w:rsidR="00E66558" w:rsidRDefault="00E66558">
      <w:pPr>
        <w:spacing w:after="0"/>
        <w:rPr>
          <w:b/>
          <w:color w:val="104F75"/>
          <w:sz w:val="28"/>
          <w:szCs w:val="28"/>
        </w:rPr>
      </w:pPr>
    </w:p>
    <w:p w14:paraId="2A7D5532" w14:textId="6A1F58F1" w:rsidR="00E66558" w:rsidRDefault="009D71E8">
      <w:pPr>
        <w:rPr>
          <w:b/>
          <w:color w:val="104F75"/>
          <w:sz w:val="28"/>
          <w:szCs w:val="28"/>
        </w:rPr>
      </w:pPr>
      <w:r>
        <w:rPr>
          <w:b/>
          <w:color w:val="104F75"/>
          <w:sz w:val="28"/>
          <w:szCs w:val="28"/>
        </w:rPr>
        <w:t>Wider strategies (for example, related to attendance, behaviour, wellbeing)</w:t>
      </w:r>
    </w:p>
    <w:p w14:paraId="2A7D5533" w14:textId="71D30542" w:rsidR="00E66558" w:rsidRDefault="00386030">
      <w:pPr>
        <w:spacing w:before="240" w:after="120"/>
      </w:pPr>
      <w:r>
        <w:t>Budgeted cost: £</w:t>
      </w:r>
      <w:r w:rsidR="006B1CB5">
        <w:t>1,4</w:t>
      </w:r>
      <w:r w:rsidR="001E5C6A">
        <w:t>75</w:t>
      </w:r>
    </w:p>
    <w:tbl>
      <w:tblPr>
        <w:tblW w:w="5000" w:type="pct"/>
        <w:tblCellMar>
          <w:left w:w="10" w:type="dxa"/>
          <w:right w:w="10" w:type="dxa"/>
        </w:tblCellMar>
        <w:tblLook w:val="04A0" w:firstRow="1" w:lastRow="0" w:firstColumn="1" w:lastColumn="0" w:noHBand="0" w:noVBand="1"/>
      </w:tblPr>
      <w:tblGrid>
        <w:gridCol w:w="2236"/>
        <w:gridCol w:w="3364"/>
        <w:gridCol w:w="1687"/>
        <w:gridCol w:w="2199"/>
      </w:tblGrid>
      <w:tr w:rsidR="005B6F75" w14:paraId="2A7D5537" w14:textId="77777777" w:rsidTr="005B6F75">
        <w:tc>
          <w:tcPr>
            <w:tcW w:w="22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1C0B05DC" w:rsidR="005B6F75" w:rsidRDefault="005B6F75">
            <w:pPr>
              <w:pStyle w:val="TableHeader"/>
              <w:jc w:val="left"/>
            </w:pPr>
            <w:r>
              <w:t>Area of Spend</w:t>
            </w:r>
          </w:p>
        </w:tc>
        <w:tc>
          <w:tcPr>
            <w:tcW w:w="33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19700FA5" w:rsidR="005B6F75" w:rsidRDefault="00430A8D">
            <w:pPr>
              <w:pStyle w:val="TableHeader"/>
              <w:jc w:val="left"/>
            </w:pPr>
            <w:r>
              <w:t>Description of Intervention</w:t>
            </w:r>
          </w:p>
        </w:tc>
        <w:tc>
          <w:tcPr>
            <w:tcW w:w="1687" w:type="dxa"/>
            <w:tcBorders>
              <w:top w:val="single" w:sz="4" w:space="0" w:color="000000"/>
              <w:left w:val="single" w:sz="4" w:space="0" w:color="000000"/>
              <w:bottom w:val="single" w:sz="4" w:space="0" w:color="000000"/>
              <w:right w:val="single" w:sz="4" w:space="0" w:color="000000"/>
            </w:tcBorders>
            <w:shd w:val="clear" w:color="auto" w:fill="D8E2E9"/>
          </w:tcPr>
          <w:p w14:paraId="3191F153" w14:textId="233E8FAE" w:rsidR="005B6F75" w:rsidRDefault="005B6F75">
            <w:pPr>
              <w:pStyle w:val="TableHeader"/>
              <w:jc w:val="left"/>
            </w:pPr>
            <w:r>
              <w:t>Evidence that supports this approach</w:t>
            </w:r>
          </w:p>
        </w:tc>
        <w:tc>
          <w:tcPr>
            <w:tcW w:w="219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16A77721" w:rsidR="005B6F75" w:rsidRDefault="005B6F75">
            <w:pPr>
              <w:pStyle w:val="TableHeader"/>
              <w:jc w:val="left"/>
            </w:pPr>
            <w:r>
              <w:t>Challenge number(s) addressed</w:t>
            </w:r>
          </w:p>
        </w:tc>
      </w:tr>
      <w:tr w:rsidR="005B6F75" w14:paraId="2A7D553B" w14:textId="77777777" w:rsidTr="005B6F75">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752DD7E6" w:rsidR="005B6F75" w:rsidRPr="00430A8D" w:rsidRDefault="005B6F75">
            <w:pPr>
              <w:pStyle w:val="TableRow"/>
            </w:pPr>
            <w:r w:rsidRPr="00430A8D">
              <w:rPr>
                <w:iCs/>
                <w:sz w:val="22"/>
                <w:szCs w:val="22"/>
              </w:rPr>
              <w:t>Retain ELSA hours in school</w:t>
            </w:r>
          </w:p>
        </w:tc>
        <w:tc>
          <w:tcPr>
            <w:tcW w:w="3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9" w14:textId="6C6F3EDF" w:rsidR="005B6F75" w:rsidRPr="00430A8D" w:rsidRDefault="00430A8D" w:rsidP="00430A8D">
            <w:pPr>
              <w:pStyle w:val="TableRowCentered"/>
              <w:jc w:val="left"/>
              <w:rPr>
                <w:sz w:val="22"/>
              </w:rPr>
            </w:pPr>
            <w:r w:rsidRPr="00430A8D">
              <w:rPr>
                <w:sz w:val="22"/>
              </w:rPr>
              <w:t>An ELSA is engaged to work with small groups of pupils on their emotional literacy or on a one-to-one basis</w:t>
            </w:r>
            <w:r w:rsidR="005B6F75" w:rsidRPr="00430A8D">
              <w:rPr>
                <w:sz w:val="22"/>
              </w:rPr>
              <w:t>. Some are pupils in receipt of Pupil Premium</w:t>
            </w:r>
            <w:r w:rsidRPr="00430A8D">
              <w:rPr>
                <w:sz w:val="22"/>
              </w:rPr>
              <w:t>.</w:t>
            </w:r>
          </w:p>
        </w:tc>
        <w:tc>
          <w:tcPr>
            <w:tcW w:w="1687" w:type="dxa"/>
            <w:tcBorders>
              <w:top w:val="single" w:sz="4" w:space="0" w:color="000000"/>
              <w:left w:val="single" w:sz="4" w:space="0" w:color="000000"/>
              <w:bottom w:val="single" w:sz="4" w:space="0" w:color="000000"/>
              <w:right w:val="single" w:sz="4" w:space="0" w:color="000000"/>
            </w:tcBorders>
          </w:tcPr>
          <w:p w14:paraId="2BC1B6B5" w14:textId="3E1DDC27" w:rsidR="005B6F75" w:rsidRPr="00430A8D" w:rsidRDefault="00430A8D" w:rsidP="00292FFF">
            <w:pPr>
              <w:pStyle w:val="TableRowCentered"/>
              <w:ind w:left="0"/>
              <w:jc w:val="left"/>
              <w:rPr>
                <w:sz w:val="22"/>
              </w:rPr>
            </w:pPr>
            <w:r w:rsidRPr="00430A8D">
              <w:rPr>
                <w:sz w:val="22"/>
              </w:rPr>
              <w:t>The emotional health of our children is very important. If children are not secure in their mental health, it is harder to learn. ELSA support helps our children understand their emotions</w:t>
            </w:r>
            <w:r w:rsidR="00F3088F">
              <w:rPr>
                <w:sz w:val="22"/>
              </w:rPr>
              <w:t>, builds</w:t>
            </w:r>
            <w:r w:rsidRPr="00430A8D">
              <w:rPr>
                <w:sz w:val="22"/>
              </w:rPr>
              <w:t xml:space="preserve"> </w:t>
            </w:r>
            <w:r w:rsidRPr="00430A8D">
              <w:rPr>
                <w:sz w:val="22"/>
              </w:rPr>
              <w:lastRenderedPageBreak/>
              <w:t>their confidence and helps them to develop strategies to deal with and understand issues they might be experiencing.</w:t>
            </w: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46E3C9CE" w:rsidR="005B6F75" w:rsidRPr="00430A8D" w:rsidRDefault="005B6F75" w:rsidP="00292FFF">
            <w:pPr>
              <w:pStyle w:val="TableRowCentered"/>
              <w:ind w:left="0"/>
              <w:jc w:val="left"/>
              <w:rPr>
                <w:sz w:val="22"/>
              </w:rPr>
            </w:pPr>
            <w:r w:rsidRPr="00430A8D">
              <w:rPr>
                <w:sz w:val="22"/>
              </w:rPr>
              <w:lastRenderedPageBreak/>
              <w:t>Number varies but currently 20</w:t>
            </w:r>
          </w:p>
        </w:tc>
      </w:tr>
      <w:tr w:rsidR="005B6F75" w14:paraId="2A7D553F" w14:textId="77777777" w:rsidTr="005B6F75">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2FF7D8F5" w:rsidR="005B6F75" w:rsidRPr="00430A8D" w:rsidRDefault="00430A8D" w:rsidP="00C512CD">
            <w:pPr>
              <w:pStyle w:val="TableRow"/>
              <w:ind w:left="0"/>
              <w:rPr>
                <w:sz w:val="22"/>
              </w:rPr>
            </w:pPr>
            <w:r w:rsidRPr="00430A8D">
              <w:rPr>
                <w:sz w:val="22"/>
              </w:rPr>
              <w:t>Improve attendance for some of our pupils in receipt of Pupil Premium</w:t>
            </w:r>
          </w:p>
        </w:tc>
        <w:tc>
          <w:tcPr>
            <w:tcW w:w="3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D" w14:textId="67E85827" w:rsidR="005B6F75" w:rsidRPr="00430A8D" w:rsidRDefault="00430A8D">
            <w:pPr>
              <w:pStyle w:val="TableRowCentered"/>
              <w:jc w:val="left"/>
              <w:rPr>
                <w:sz w:val="22"/>
              </w:rPr>
            </w:pPr>
            <w:r w:rsidRPr="00430A8D">
              <w:rPr>
                <w:sz w:val="22"/>
              </w:rPr>
              <w:t xml:space="preserve">ELSA and HT to work with parents and pupils to ensure good attendance </w:t>
            </w:r>
            <w:r w:rsidR="005B6F75" w:rsidRPr="00430A8D">
              <w:rPr>
                <w:sz w:val="22"/>
              </w:rPr>
              <w:t>Some are pupils in receipt of Pupil Premium</w:t>
            </w:r>
            <w:r w:rsidR="00E24478">
              <w:rPr>
                <w:sz w:val="22"/>
              </w:rPr>
              <w:t>.</w:t>
            </w:r>
          </w:p>
        </w:tc>
        <w:tc>
          <w:tcPr>
            <w:tcW w:w="1687" w:type="dxa"/>
            <w:tcBorders>
              <w:top w:val="single" w:sz="4" w:space="0" w:color="000000"/>
              <w:left w:val="single" w:sz="4" w:space="0" w:color="000000"/>
              <w:bottom w:val="single" w:sz="4" w:space="0" w:color="000000"/>
              <w:right w:val="single" w:sz="4" w:space="0" w:color="000000"/>
            </w:tcBorders>
          </w:tcPr>
          <w:p w14:paraId="0F79BAE1" w14:textId="1CB316F7" w:rsidR="005B6F75" w:rsidRPr="00430A8D" w:rsidRDefault="00F3088F">
            <w:pPr>
              <w:pStyle w:val="TableRowCentered"/>
              <w:jc w:val="left"/>
              <w:rPr>
                <w:sz w:val="22"/>
              </w:rPr>
            </w:pPr>
            <w:r>
              <w:rPr>
                <w:sz w:val="22"/>
              </w:rPr>
              <w:t>If pupils are not in school, it is</w:t>
            </w:r>
            <w:r w:rsidR="00430A8D" w:rsidRPr="00430A8D">
              <w:rPr>
                <w:sz w:val="22"/>
              </w:rPr>
              <w:t xml:space="preserve"> obviously more difficult for them to make progress and for learning to be embedded.</w:t>
            </w: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418B138C" w:rsidR="005B6F75" w:rsidRPr="00430A8D" w:rsidRDefault="005B6F75">
            <w:pPr>
              <w:pStyle w:val="TableRowCentered"/>
              <w:jc w:val="left"/>
              <w:rPr>
                <w:sz w:val="22"/>
              </w:rPr>
            </w:pPr>
            <w:r w:rsidRPr="00430A8D">
              <w:rPr>
                <w:sz w:val="22"/>
              </w:rPr>
              <w:t>5</w:t>
            </w:r>
          </w:p>
        </w:tc>
      </w:tr>
      <w:tr w:rsidR="00E24478" w14:paraId="6F4826D7" w14:textId="77777777" w:rsidTr="005B6F75">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35DED" w14:textId="2FED808B" w:rsidR="00E24478" w:rsidRPr="00430A8D" w:rsidRDefault="00E24478" w:rsidP="00C512CD">
            <w:pPr>
              <w:pStyle w:val="TableRow"/>
              <w:ind w:left="0"/>
              <w:rPr>
                <w:sz w:val="22"/>
              </w:rPr>
            </w:pPr>
            <w:r>
              <w:rPr>
                <w:sz w:val="22"/>
              </w:rPr>
              <w:t>Trips</w:t>
            </w:r>
          </w:p>
        </w:tc>
        <w:tc>
          <w:tcPr>
            <w:tcW w:w="3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F701C" w14:textId="77777777" w:rsidR="00E24478" w:rsidRDefault="00E24478">
            <w:pPr>
              <w:pStyle w:val="TableRowCentered"/>
              <w:jc w:val="left"/>
              <w:rPr>
                <w:sz w:val="22"/>
              </w:rPr>
            </w:pPr>
            <w:r>
              <w:rPr>
                <w:sz w:val="22"/>
              </w:rPr>
              <w:t>A subsidy for trips and visits can be arranged.</w:t>
            </w:r>
          </w:p>
          <w:p w14:paraId="55171E3E" w14:textId="5E687A95" w:rsidR="00E24478" w:rsidRPr="00430A8D" w:rsidRDefault="00E24478" w:rsidP="00E24478">
            <w:pPr>
              <w:pStyle w:val="TableRowCentered"/>
              <w:jc w:val="left"/>
              <w:rPr>
                <w:sz w:val="22"/>
              </w:rPr>
            </w:pPr>
            <w:r>
              <w:rPr>
                <w:sz w:val="22"/>
              </w:rPr>
              <w:t xml:space="preserve">Our pupils in receipt of Pupil Premium have the same access to trips and visits as their non-Pupil Premium peers, </w:t>
            </w:r>
            <w:proofErr w:type="spellStart"/>
            <w:r>
              <w:rPr>
                <w:sz w:val="22"/>
              </w:rPr>
              <w:t>ie</w:t>
            </w:r>
            <w:proofErr w:type="spellEnd"/>
            <w:r>
              <w:rPr>
                <w:sz w:val="22"/>
              </w:rPr>
              <w:t xml:space="preserve"> museum visits or science projects. </w:t>
            </w:r>
          </w:p>
        </w:tc>
        <w:tc>
          <w:tcPr>
            <w:tcW w:w="1687" w:type="dxa"/>
            <w:tcBorders>
              <w:top w:val="single" w:sz="4" w:space="0" w:color="000000"/>
              <w:left w:val="single" w:sz="4" w:space="0" w:color="000000"/>
              <w:bottom w:val="single" w:sz="4" w:space="0" w:color="000000"/>
              <w:right w:val="single" w:sz="4" w:space="0" w:color="000000"/>
            </w:tcBorders>
          </w:tcPr>
          <w:p w14:paraId="72F025DC" w14:textId="71E764E0" w:rsidR="00E24478" w:rsidRPr="00430A8D" w:rsidRDefault="00E24478">
            <w:pPr>
              <w:pStyle w:val="TableRowCentered"/>
              <w:jc w:val="left"/>
              <w:rPr>
                <w:sz w:val="22"/>
              </w:rPr>
            </w:pPr>
            <w:r>
              <w:rPr>
                <w:sz w:val="22"/>
              </w:rPr>
              <w:t>Trips and visits are arranged that raise aspiration and introduce pupils to experiences they may not usually encounter.</w:t>
            </w: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95400" w14:textId="540A4EAC" w:rsidR="00E24478" w:rsidRPr="00430A8D" w:rsidRDefault="003D4C66">
            <w:pPr>
              <w:pStyle w:val="TableRowCentered"/>
              <w:jc w:val="left"/>
              <w:rPr>
                <w:sz w:val="22"/>
              </w:rPr>
            </w:pPr>
            <w:r>
              <w:rPr>
                <w:sz w:val="22"/>
              </w:rPr>
              <w:t>7</w:t>
            </w:r>
          </w:p>
        </w:tc>
      </w:tr>
    </w:tbl>
    <w:p w14:paraId="2A7D5540" w14:textId="77777777" w:rsidR="00E66558" w:rsidRDefault="00E66558">
      <w:pPr>
        <w:spacing w:before="240" w:after="0"/>
        <w:rPr>
          <w:b/>
          <w:bCs/>
          <w:color w:val="104F75"/>
          <w:sz w:val="28"/>
          <w:szCs w:val="28"/>
        </w:rPr>
      </w:pPr>
    </w:p>
    <w:p w14:paraId="2A7D5541" w14:textId="1507D3E7" w:rsidR="001416B1" w:rsidRPr="008762A8" w:rsidRDefault="009D71E8" w:rsidP="00120AB1">
      <w:pPr>
        <w:rPr>
          <w:color w:val="000000" w:themeColor="text1"/>
        </w:rPr>
      </w:pPr>
      <w:r w:rsidRPr="008762A8">
        <w:rPr>
          <w:bCs/>
          <w:color w:val="000000" w:themeColor="text1"/>
        </w:rPr>
        <w:t xml:space="preserve">Total budgeted cost: £ </w:t>
      </w:r>
      <w:r w:rsidR="00D76AF6">
        <w:rPr>
          <w:iCs/>
          <w:color w:val="000000" w:themeColor="text1"/>
        </w:rPr>
        <w:t>22, 113</w:t>
      </w:r>
    </w:p>
    <w:p w14:paraId="43F6CCE9" w14:textId="77777777" w:rsidR="001416B1" w:rsidRPr="001416B1" w:rsidRDefault="001416B1" w:rsidP="001416B1"/>
    <w:p w14:paraId="5AA5A7AE" w14:textId="77777777" w:rsidR="001416B1" w:rsidRPr="001416B1" w:rsidRDefault="001416B1" w:rsidP="001416B1"/>
    <w:p w14:paraId="51F26E6D" w14:textId="77777777" w:rsidR="001416B1" w:rsidRPr="001416B1" w:rsidRDefault="001416B1" w:rsidP="001416B1"/>
    <w:p w14:paraId="307931C1" w14:textId="77777777" w:rsidR="001416B1" w:rsidRPr="001416B1" w:rsidRDefault="001416B1" w:rsidP="001416B1"/>
    <w:p w14:paraId="42527EF0" w14:textId="77777777" w:rsidR="001416B1" w:rsidRPr="001416B1" w:rsidRDefault="001416B1" w:rsidP="001416B1"/>
    <w:p w14:paraId="337B9D2B" w14:textId="77777777" w:rsidR="001416B1" w:rsidRPr="001416B1" w:rsidRDefault="001416B1" w:rsidP="001416B1"/>
    <w:p w14:paraId="1F5F8E5F" w14:textId="77777777" w:rsidR="001416B1" w:rsidRPr="001416B1" w:rsidRDefault="001416B1" w:rsidP="001416B1"/>
    <w:p w14:paraId="42BDD5B0" w14:textId="672DCCFD" w:rsidR="001416B1" w:rsidRDefault="001416B1" w:rsidP="001416B1"/>
    <w:p w14:paraId="631DF15B" w14:textId="0EDE3A01" w:rsidR="001416B1" w:rsidRDefault="001416B1" w:rsidP="001416B1"/>
    <w:p w14:paraId="7E63EE29" w14:textId="77777777" w:rsidR="00E66558" w:rsidRPr="001416B1" w:rsidRDefault="00E66558" w:rsidP="001416B1">
      <w:pPr>
        <w:ind w:firstLine="720"/>
      </w:pP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5F9AB5B1" w:rsidR="00E66558" w:rsidRDefault="009D71E8">
      <w:r>
        <w:t>This details the impact that our pupil premium activity had on pupils in the 202</w:t>
      </w:r>
      <w:r w:rsidR="00E039B3">
        <w:t>2</w:t>
      </w:r>
      <w:r>
        <w:t xml:space="preserve"> to 202</w:t>
      </w:r>
      <w:r w:rsidR="00E039B3">
        <w:t>3</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D7244" w14:textId="218164CD" w:rsidR="003B088B" w:rsidRDefault="003B088B">
            <w:pPr>
              <w:rPr>
                <w:i/>
                <w:lang w:eastAsia="en-US"/>
              </w:rPr>
            </w:pPr>
            <w:r>
              <w:rPr>
                <w:i/>
                <w:lang w:eastAsia="en-US"/>
              </w:rPr>
              <w:t xml:space="preserve">Attendance </w:t>
            </w:r>
            <w:r w:rsidR="005B6F75">
              <w:rPr>
                <w:i/>
                <w:lang w:eastAsia="en-US"/>
              </w:rPr>
              <w:t xml:space="preserve">continues to be an issue for some </w:t>
            </w:r>
            <w:r w:rsidR="00FB061A">
              <w:rPr>
                <w:i/>
                <w:lang w:eastAsia="en-US"/>
              </w:rPr>
              <w:t>pupils throughout</w:t>
            </w:r>
            <w:r w:rsidR="005B6F75">
              <w:rPr>
                <w:i/>
                <w:lang w:eastAsia="en-US"/>
              </w:rPr>
              <w:t xml:space="preserve"> the school through illness. </w:t>
            </w:r>
            <w:r>
              <w:rPr>
                <w:i/>
                <w:lang w:eastAsia="en-US"/>
              </w:rPr>
              <w:t xml:space="preserve"> </w:t>
            </w:r>
          </w:p>
          <w:p w14:paraId="6521B9F1" w14:textId="77777777" w:rsidR="000434CD" w:rsidRDefault="003B088B">
            <w:pPr>
              <w:rPr>
                <w:i/>
                <w:lang w:eastAsia="en-US"/>
              </w:rPr>
            </w:pPr>
            <w:r>
              <w:rPr>
                <w:i/>
                <w:lang w:eastAsia="en-US"/>
              </w:rPr>
              <w:t>Our new</w:t>
            </w:r>
            <w:r w:rsidR="000034FC">
              <w:rPr>
                <w:i/>
                <w:lang w:eastAsia="en-US"/>
              </w:rPr>
              <w:t xml:space="preserve"> </w:t>
            </w:r>
            <w:r w:rsidR="00730F90">
              <w:rPr>
                <w:i/>
                <w:lang w:eastAsia="en-US"/>
              </w:rPr>
              <w:t>Mental</w:t>
            </w:r>
            <w:r w:rsidR="000034FC">
              <w:rPr>
                <w:i/>
                <w:lang w:eastAsia="en-US"/>
              </w:rPr>
              <w:t xml:space="preserve"> Health practitioner </w:t>
            </w:r>
            <w:r w:rsidR="001B594D">
              <w:rPr>
                <w:i/>
                <w:lang w:eastAsia="en-US"/>
              </w:rPr>
              <w:t xml:space="preserve">worked with the Senior </w:t>
            </w:r>
            <w:r w:rsidR="00730F90">
              <w:rPr>
                <w:i/>
                <w:lang w:eastAsia="en-US"/>
              </w:rPr>
              <w:t>Leadership</w:t>
            </w:r>
            <w:r w:rsidR="001B594D">
              <w:rPr>
                <w:i/>
                <w:lang w:eastAsia="en-US"/>
              </w:rPr>
              <w:t xml:space="preserve"> team </w:t>
            </w:r>
            <w:r w:rsidR="00730F90">
              <w:rPr>
                <w:i/>
                <w:lang w:eastAsia="en-US"/>
              </w:rPr>
              <w:t>t</w:t>
            </w:r>
            <w:r w:rsidR="001B594D">
              <w:rPr>
                <w:i/>
                <w:lang w:eastAsia="en-US"/>
              </w:rPr>
              <w:t xml:space="preserve">o overhaul our </w:t>
            </w:r>
            <w:r w:rsidR="00730F90">
              <w:rPr>
                <w:i/>
                <w:lang w:eastAsia="en-US"/>
              </w:rPr>
              <w:t>mental</w:t>
            </w:r>
            <w:r w:rsidR="001B594D">
              <w:rPr>
                <w:i/>
                <w:lang w:eastAsia="en-US"/>
              </w:rPr>
              <w:t xml:space="preserve"> health provision in school. </w:t>
            </w:r>
            <w:r w:rsidR="00730F90">
              <w:rPr>
                <w:i/>
                <w:lang w:eastAsia="en-US"/>
              </w:rPr>
              <w:t>Additional p</w:t>
            </w:r>
            <w:r w:rsidR="001B594D">
              <w:rPr>
                <w:i/>
                <w:lang w:eastAsia="en-US"/>
              </w:rPr>
              <w:t xml:space="preserve">rovision </w:t>
            </w:r>
            <w:r w:rsidR="00730F90">
              <w:rPr>
                <w:i/>
                <w:lang w:eastAsia="en-US"/>
              </w:rPr>
              <w:t>implemented</w:t>
            </w:r>
            <w:r w:rsidR="001B594D">
              <w:rPr>
                <w:i/>
                <w:lang w:eastAsia="en-US"/>
              </w:rPr>
              <w:t xml:space="preserve"> meant that as a</w:t>
            </w:r>
            <w:r w:rsidR="00730F90">
              <w:rPr>
                <w:i/>
                <w:lang w:eastAsia="en-US"/>
              </w:rPr>
              <w:t xml:space="preserve"> school, we were able to cater for the needs of more pupils. </w:t>
            </w:r>
            <w:r>
              <w:rPr>
                <w:i/>
                <w:lang w:eastAsia="en-US"/>
              </w:rPr>
              <w:t xml:space="preserve"> She was also able to</w:t>
            </w:r>
            <w:r w:rsidR="005B6F75">
              <w:rPr>
                <w:i/>
                <w:lang w:eastAsia="en-US"/>
              </w:rPr>
              <w:t xml:space="preserve"> give support to some parents i</w:t>
            </w:r>
            <w:r>
              <w:rPr>
                <w:i/>
                <w:lang w:eastAsia="en-US"/>
              </w:rPr>
              <w:t>n need of emotional support.</w:t>
            </w:r>
          </w:p>
          <w:p w14:paraId="2A7D5546" w14:textId="442BD79A" w:rsidR="00FA3B05" w:rsidRPr="003B088B" w:rsidRDefault="00FA3B05">
            <w:pPr>
              <w:rPr>
                <w:i/>
                <w:lang w:eastAsia="en-US"/>
              </w:rPr>
            </w:pPr>
            <w:r>
              <w:rPr>
                <w:i/>
                <w:lang w:eastAsia="en-US"/>
              </w:rPr>
              <w:t xml:space="preserve">50% of our </w:t>
            </w:r>
            <w:r w:rsidR="005C409F">
              <w:rPr>
                <w:i/>
                <w:lang w:eastAsia="en-US"/>
              </w:rPr>
              <w:t xml:space="preserve">Year 6 pupils eligible for Pupil Premium </w:t>
            </w:r>
            <w:r w:rsidR="00285DAD">
              <w:rPr>
                <w:i/>
                <w:lang w:eastAsia="en-US"/>
              </w:rPr>
              <w:t>achieved</w:t>
            </w:r>
            <w:r w:rsidR="005C409F">
              <w:rPr>
                <w:i/>
                <w:lang w:eastAsia="en-US"/>
              </w:rPr>
              <w:t xml:space="preserve"> Expected or Greater Depth across all three </w:t>
            </w:r>
            <w:r w:rsidR="00285DAD">
              <w:rPr>
                <w:i/>
                <w:lang w:eastAsia="en-US"/>
              </w:rPr>
              <w:t>subjects</w:t>
            </w:r>
            <w:r w:rsidR="005C409F">
              <w:rPr>
                <w:i/>
                <w:lang w:eastAsia="en-US"/>
              </w:rPr>
              <w:t xml:space="preserve"> last year. The </w:t>
            </w:r>
            <w:r w:rsidR="00285DAD">
              <w:rPr>
                <w:i/>
                <w:lang w:eastAsia="en-US"/>
              </w:rPr>
              <w:t xml:space="preserve">50% not achieving also had Special Educational Needs and made good progress from their starting points. </w:t>
            </w:r>
          </w:p>
        </w:tc>
      </w:tr>
    </w:tbl>
    <w:p w14:paraId="2A7D5548" w14:textId="77777777" w:rsidR="00E66558" w:rsidRDefault="009D71E8">
      <w:pPr>
        <w:pStyle w:val="Heading2"/>
        <w:spacing w:before="600"/>
      </w:pPr>
      <w:r>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02D7AB59" w:rsidR="00E66558" w:rsidRDefault="003B088B">
            <w:pPr>
              <w:pStyle w:val="TableRow"/>
            </w:pPr>
            <w:r>
              <w:t>N/A</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pPr>
              <w:pStyle w:val="TableRowCentered"/>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pPr>
              <w:pStyle w:val="TableRowCentered"/>
              <w:jc w:val="left"/>
            </w:pPr>
          </w:p>
        </w:tc>
      </w:tr>
      <w:bookmarkEnd w:id="14"/>
      <w:bookmarkEnd w:id="15"/>
      <w:bookmarkEnd w:id="16"/>
    </w:tbl>
    <w:p w14:paraId="2A7D5564" w14:textId="77777777"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AB188" w14:textId="77777777" w:rsidR="007A5FE8" w:rsidRDefault="007A5FE8">
      <w:pPr>
        <w:spacing w:after="0" w:line="240" w:lineRule="auto"/>
      </w:pPr>
      <w:r>
        <w:separator/>
      </w:r>
    </w:p>
  </w:endnote>
  <w:endnote w:type="continuationSeparator" w:id="0">
    <w:p w14:paraId="16803252" w14:textId="77777777" w:rsidR="007A5FE8" w:rsidRDefault="007A5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D54BE" w14:textId="0D3466C1" w:rsidR="006B0508" w:rsidRDefault="009D71E8">
    <w:pPr>
      <w:pStyle w:val="Footer"/>
      <w:ind w:firstLine="4513"/>
    </w:pPr>
    <w:r>
      <w:fldChar w:fldCharType="begin"/>
    </w:r>
    <w:r>
      <w:instrText xml:space="preserve"> PAGE </w:instrText>
    </w:r>
    <w:r>
      <w:fldChar w:fldCharType="separate"/>
    </w:r>
    <w:r w:rsidR="00386030">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FDBAB" w14:textId="77777777" w:rsidR="007A5FE8" w:rsidRDefault="007A5FE8">
      <w:pPr>
        <w:spacing w:after="0" w:line="240" w:lineRule="auto"/>
      </w:pPr>
      <w:r>
        <w:separator/>
      </w:r>
    </w:p>
  </w:footnote>
  <w:footnote w:type="continuationSeparator" w:id="0">
    <w:p w14:paraId="6BDC42F3" w14:textId="77777777" w:rsidR="007A5FE8" w:rsidRDefault="007A5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D54BC" w14:textId="77777777" w:rsidR="006B0508" w:rsidRDefault="006B0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65526001">
    <w:abstractNumId w:val="3"/>
  </w:num>
  <w:num w:numId="2" w16cid:durableId="636178567">
    <w:abstractNumId w:val="1"/>
  </w:num>
  <w:num w:numId="3" w16cid:durableId="1750734543">
    <w:abstractNumId w:val="4"/>
  </w:num>
  <w:num w:numId="4" w16cid:durableId="52123054">
    <w:abstractNumId w:val="5"/>
  </w:num>
  <w:num w:numId="5" w16cid:durableId="969750854">
    <w:abstractNumId w:val="0"/>
  </w:num>
  <w:num w:numId="6" w16cid:durableId="319504263">
    <w:abstractNumId w:val="6"/>
  </w:num>
  <w:num w:numId="7" w16cid:durableId="98062991">
    <w:abstractNumId w:val="8"/>
  </w:num>
  <w:num w:numId="8" w16cid:durableId="1219900139">
    <w:abstractNumId w:val="12"/>
  </w:num>
  <w:num w:numId="9" w16cid:durableId="880476569">
    <w:abstractNumId w:val="10"/>
  </w:num>
  <w:num w:numId="10" w16cid:durableId="406534606">
    <w:abstractNumId w:val="9"/>
  </w:num>
  <w:num w:numId="11" w16cid:durableId="1833183302">
    <w:abstractNumId w:val="2"/>
  </w:num>
  <w:num w:numId="12" w16cid:durableId="1192768752">
    <w:abstractNumId w:val="11"/>
  </w:num>
  <w:num w:numId="13" w16cid:durableId="10313014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4FC"/>
    <w:rsid w:val="000434CD"/>
    <w:rsid w:val="00066B73"/>
    <w:rsid w:val="000B7ECC"/>
    <w:rsid w:val="00120AB1"/>
    <w:rsid w:val="001416B1"/>
    <w:rsid w:val="00182A96"/>
    <w:rsid w:val="001855E7"/>
    <w:rsid w:val="001B594D"/>
    <w:rsid w:val="001D53E2"/>
    <w:rsid w:val="001E5B8C"/>
    <w:rsid w:val="001E5C6A"/>
    <w:rsid w:val="00254AE8"/>
    <w:rsid w:val="00285DAD"/>
    <w:rsid w:val="00292FFF"/>
    <w:rsid w:val="002D4665"/>
    <w:rsid w:val="00307E89"/>
    <w:rsid w:val="00386030"/>
    <w:rsid w:val="003B088B"/>
    <w:rsid w:val="003D4C66"/>
    <w:rsid w:val="003F4EF2"/>
    <w:rsid w:val="004044AA"/>
    <w:rsid w:val="00430A8D"/>
    <w:rsid w:val="00430C1F"/>
    <w:rsid w:val="004760FD"/>
    <w:rsid w:val="00497B82"/>
    <w:rsid w:val="005571EB"/>
    <w:rsid w:val="00561459"/>
    <w:rsid w:val="005970B5"/>
    <w:rsid w:val="005A221D"/>
    <w:rsid w:val="005A3F48"/>
    <w:rsid w:val="005B6F75"/>
    <w:rsid w:val="005C409F"/>
    <w:rsid w:val="005F6D15"/>
    <w:rsid w:val="006070B5"/>
    <w:rsid w:val="00642225"/>
    <w:rsid w:val="006B0508"/>
    <w:rsid w:val="006B1CB5"/>
    <w:rsid w:val="006E7FB1"/>
    <w:rsid w:val="00701D63"/>
    <w:rsid w:val="00730F90"/>
    <w:rsid w:val="00741B9E"/>
    <w:rsid w:val="007A5FE8"/>
    <w:rsid w:val="007C2F04"/>
    <w:rsid w:val="008244DF"/>
    <w:rsid w:val="008762A8"/>
    <w:rsid w:val="00921464"/>
    <w:rsid w:val="00925C06"/>
    <w:rsid w:val="00987BAD"/>
    <w:rsid w:val="009D71E8"/>
    <w:rsid w:val="00A32253"/>
    <w:rsid w:val="00AA4201"/>
    <w:rsid w:val="00AB5F2C"/>
    <w:rsid w:val="00AD4FA8"/>
    <w:rsid w:val="00C512CD"/>
    <w:rsid w:val="00D33FE5"/>
    <w:rsid w:val="00D76AF6"/>
    <w:rsid w:val="00D96389"/>
    <w:rsid w:val="00DB54C7"/>
    <w:rsid w:val="00E0290E"/>
    <w:rsid w:val="00E039B3"/>
    <w:rsid w:val="00E24478"/>
    <w:rsid w:val="00E27242"/>
    <w:rsid w:val="00E66558"/>
    <w:rsid w:val="00EC13B2"/>
    <w:rsid w:val="00F00346"/>
    <w:rsid w:val="00F3088F"/>
    <w:rsid w:val="00F51156"/>
    <w:rsid w:val="00FA3B05"/>
    <w:rsid w:val="00FB0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3B08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5C84D2BBC9C4418D100289C50B411E" ma:contentTypeVersion="14" ma:contentTypeDescription="Create a new document." ma:contentTypeScope="" ma:versionID="455abb4faca967ba5123b141809cd49b">
  <xsd:schema xmlns:xsd="http://www.w3.org/2001/XMLSchema" xmlns:xs="http://www.w3.org/2001/XMLSchema" xmlns:p="http://schemas.microsoft.com/office/2006/metadata/properties" xmlns:ns2="a5cbdb78-7aa1-49d8-b2cc-d3ec8fed5a60" xmlns:ns3="a127fefa-4192-41dd-b15f-4b07839450f2" targetNamespace="http://schemas.microsoft.com/office/2006/metadata/properties" ma:root="true" ma:fieldsID="f86bd4aaf8262e081f7776a6d927882b" ns2:_="" ns3:_="">
    <xsd:import namespace="a5cbdb78-7aa1-49d8-b2cc-d3ec8fed5a60"/>
    <xsd:import namespace="a127fefa-4192-41dd-b15f-4b07839450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bdb78-7aa1-49d8-b2cc-d3ec8fed5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bb2d876-8ee0-4d09-bc65-142f9a6c185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27fefa-4192-41dd-b15f-4b07839450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dc1418-1a40-443d-bcb9-c514b6648d86}" ma:internalName="TaxCatchAll" ma:showField="CatchAllData" ma:web="a127fefa-4192-41dd-b15f-4b078394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27fefa-4192-41dd-b15f-4b07839450f2" xsi:nil="true"/>
    <lcf76f155ced4ddcb4097134ff3c332f xmlns="a5cbdb78-7aa1-49d8-b2cc-d3ec8fed5a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1549E9-F5AB-486F-9F0D-38AD43514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bdb78-7aa1-49d8-b2cc-d3ec8fed5a60"/>
    <ds:schemaRef ds:uri="a127fefa-4192-41dd-b15f-4b0783945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8A533-3D91-4EDE-BC35-B9E20773F60A}">
  <ds:schemaRefs>
    <ds:schemaRef ds:uri="http://schemas.microsoft.com/office/2006/metadata/properties"/>
    <ds:schemaRef ds:uri="http://schemas.microsoft.com/office/infopath/2007/PartnerControls"/>
    <ds:schemaRef ds:uri="a127fefa-4192-41dd-b15f-4b07839450f2"/>
    <ds:schemaRef ds:uri="a5cbdb78-7aa1-49d8-b2cc-d3ec8fed5a60"/>
  </ds:schemaRefs>
</ds:datastoreItem>
</file>

<file path=customXml/itemProps3.xml><?xml version="1.0" encoding="utf-8"?>
<ds:datastoreItem xmlns:ds="http://schemas.openxmlformats.org/officeDocument/2006/customXml" ds:itemID="{1AD5A1E6-4C9F-46DB-8F5C-F53118D2E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Emma Grunnill</cp:lastModifiedBy>
  <cp:revision>2</cp:revision>
  <cp:lastPrinted>2023-02-09T09:13:00Z</cp:lastPrinted>
  <dcterms:created xsi:type="dcterms:W3CDTF">2024-09-11T10:22:00Z</dcterms:created>
  <dcterms:modified xsi:type="dcterms:W3CDTF">2024-09-11T10:22:00Z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0x010100765C84D2BBC9C4418D100289C50B411E</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Order">
    <vt:r8>285600</vt:r8>
  </property>
  <property fmtid="{D5CDD505-2E9C-101B-9397-08002B2CF9AE}" pid="14" name="MediaServiceImageTags">
    <vt:lpwstr/>
  </property>
</Properties>
</file>